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B138C" w14:textId="7C057EB0" w:rsidR="00B42354" w:rsidRDefault="00A545A7" w:rsidP="00573F6B">
      <w:pPr>
        <w:pStyle w:val="Heading1"/>
      </w:pPr>
      <w:r w:rsidRPr="00A545A7">
        <w:t>HSDR</w:t>
      </w:r>
      <w:r>
        <w:t xml:space="preserve"> 365 </w:t>
      </w:r>
      <w:r w:rsidRPr="00A545A7">
        <w:t>14</w:t>
      </w:r>
      <w:r>
        <w:t>/</w:t>
      </w:r>
      <w:r w:rsidRPr="00A545A7">
        <w:t>46</w:t>
      </w:r>
      <w:r>
        <w:t>/</w:t>
      </w:r>
      <w:r w:rsidRPr="00A545A7">
        <w:t>19</w:t>
      </w:r>
    </w:p>
    <w:p w14:paraId="3FED90B9" w14:textId="798C8636" w:rsidR="00CC7255" w:rsidRPr="004B4B82" w:rsidRDefault="00CC7255" w:rsidP="00CC7255">
      <w:pPr>
        <w:pStyle w:val="Heading2"/>
      </w:pPr>
      <w:r>
        <w:t>Headline</w:t>
      </w:r>
    </w:p>
    <w:p w14:paraId="79DA1F3E" w14:textId="77D45147" w:rsidR="00CC7255" w:rsidRDefault="00CC7255" w:rsidP="00CC7255">
      <w:r>
        <w:t>Awaiting a headline.</w:t>
      </w:r>
    </w:p>
    <w:p w14:paraId="3135A84F" w14:textId="007AB0EB" w:rsidR="001973BA" w:rsidRPr="004B4B82" w:rsidRDefault="001973BA" w:rsidP="001973BA">
      <w:pPr>
        <w:pStyle w:val="Heading2"/>
      </w:pPr>
      <w:r>
        <w:t>Title</w:t>
      </w:r>
    </w:p>
    <w:p w14:paraId="7EDAF6A9" w14:textId="4589D983" w:rsidR="001973BA" w:rsidRPr="00CC7255" w:rsidRDefault="001973BA" w:rsidP="00CC7255">
      <w:r>
        <w:t xml:space="preserve">Title has been modified, see changes in red: </w:t>
      </w:r>
      <w:bookmarkStart w:id="0" w:name="_Hlk87437529"/>
      <w:bookmarkEnd w:id="0"/>
      <w:r w:rsidR="005C7A8E" w:rsidRPr="00BF756C">
        <w:t>RESPEC</w:t>
      </w:r>
      <w:r w:rsidR="005C7A8E" w:rsidRPr="00BF756C">
        <w:rPr>
          <w:color w:val="00B0F0"/>
        </w:rPr>
        <w:t>T-2</w:t>
      </w:r>
      <w:r w:rsidR="005C7A8E" w:rsidRPr="00BF756C">
        <w:t xml:space="preserve">1: </w:t>
      </w:r>
      <w:r w:rsidR="00D84E65" w:rsidRPr="005C7A8E">
        <w:rPr>
          <w:color w:val="FF0000"/>
        </w:rPr>
        <w:t>R</w:t>
      </w:r>
      <w:r w:rsidR="00D84E65" w:rsidRPr="00D84E65">
        <w:rPr>
          <w:color w:val="FF0000"/>
        </w:rPr>
        <w:t>E</w:t>
      </w:r>
      <w:r w:rsidR="005C7A8E" w:rsidRPr="00BF756C">
        <w:t xml:space="preserve">organising </w:t>
      </w:r>
      <w:r w:rsidR="00D84E65" w:rsidRPr="00D84E65">
        <w:rPr>
          <w:color w:val="FF0000"/>
        </w:rPr>
        <w:t>SPEC</w:t>
      </w:r>
      <w:r w:rsidR="005C7A8E" w:rsidRPr="00BF756C">
        <w:t>ialis</w:t>
      </w:r>
      <w:r w:rsidR="00D84E65" w:rsidRPr="00D84E65">
        <w:rPr>
          <w:color w:val="FF0000"/>
        </w:rPr>
        <w:t>T</w:t>
      </w:r>
      <w:r w:rsidR="005C7A8E" w:rsidRPr="00BF756C">
        <w:t xml:space="preserve"> cancer surgery for the 2</w:t>
      </w:r>
      <w:r w:rsidR="005C7A8E" w:rsidRPr="00BF756C">
        <w:rPr>
          <w:color w:val="00B0F0"/>
        </w:rPr>
        <w:t>1st</w:t>
      </w:r>
      <w:r w:rsidR="005C7A8E" w:rsidRPr="00BF756C">
        <w:t xml:space="preserve"> century: a mixed-methods evaluation</w:t>
      </w:r>
      <w:r>
        <w:t>.</w:t>
      </w:r>
    </w:p>
    <w:p w14:paraId="3E11FEB0" w14:textId="77777777" w:rsidR="002F75E9" w:rsidRPr="004B4B82" w:rsidRDefault="002F75E9" w:rsidP="002F75E9">
      <w:pPr>
        <w:pStyle w:val="Heading2"/>
      </w:pPr>
      <w:r w:rsidRPr="004B4B82">
        <w:t>First vs. third person</w:t>
      </w:r>
    </w:p>
    <w:p w14:paraId="4BEAFCE7" w14:textId="4D490CCA" w:rsidR="001D25DA" w:rsidRDefault="002F75E9" w:rsidP="002F75E9">
      <w:r>
        <w:t>First person retained.</w:t>
      </w:r>
    </w:p>
    <w:p w14:paraId="08F97830" w14:textId="40E5E485" w:rsidR="00DD0B54" w:rsidRPr="008D7A53" w:rsidRDefault="00DD0B54" w:rsidP="00DD0B54">
      <w:pPr>
        <w:pStyle w:val="Heading2"/>
      </w:pPr>
      <w:r w:rsidRPr="008D7A53">
        <w:t>Hyphenation</w:t>
      </w:r>
    </w:p>
    <w:p w14:paraId="7458AD33" w14:textId="5318CFA8" w:rsidR="00DD0B54" w:rsidRPr="008D7A53" w:rsidRDefault="008D7A53" w:rsidP="002F75E9">
      <w:r w:rsidRPr="008D7A53">
        <w:t>difference-in-differences</w:t>
      </w:r>
      <w:r w:rsidR="00DD0B54" w:rsidRPr="008D7A53">
        <w:t>.</w:t>
      </w:r>
    </w:p>
    <w:p w14:paraId="38DFD66A" w14:textId="5EBCB7DF" w:rsidR="00155B62" w:rsidRDefault="00155B62" w:rsidP="00155B62">
      <w:pPr>
        <w:pStyle w:val="Heading2"/>
      </w:pPr>
      <w:r>
        <w:t>Artwork</w:t>
      </w:r>
    </w:p>
    <w:p w14:paraId="20F3E046" w14:textId="6657514B" w:rsidR="008374E4" w:rsidRDefault="008374E4" w:rsidP="008374E4">
      <w:r>
        <w:t>Folder contains artwork to be corrected.</w:t>
      </w:r>
    </w:p>
    <w:p w14:paraId="4808E0FB" w14:textId="77777777" w:rsidR="008374E4" w:rsidRPr="008374E4" w:rsidRDefault="008374E4" w:rsidP="008374E4"/>
    <w:p w14:paraId="5DA9098A" w14:textId="4D30564E" w:rsidR="00155B62" w:rsidRDefault="00155B62" w:rsidP="002F75E9">
      <w:r>
        <w:t xml:space="preserve">The author has resupplied figures </w:t>
      </w:r>
      <w:r w:rsidR="00E016EF">
        <w:t>11</w:t>
      </w:r>
      <w:r w:rsidR="00447AB4">
        <w:t>–18 and 27–34</w:t>
      </w:r>
      <w:r>
        <w:t xml:space="preserve">. </w:t>
      </w:r>
      <w:r w:rsidR="000F6D38">
        <w:t xml:space="preserve">The </w:t>
      </w:r>
      <w:r w:rsidR="000F6D38" w:rsidRPr="000F6D38">
        <w:t xml:space="preserve">figures have been taken from a paper that is under review at </w:t>
      </w:r>
      <w:r w:rsidR="000F6D38" w:rsidRPr="007C68D4">
        <w:rPr>
          <w:i/>
          <w:iCs/>
        </w:rPr>
        <w:t>Applied Health Economics and Health Policy</w:t>
      </w:r>
      <w:r w:rsidR="000F6D38">
        <w:t xml:space="preserve">. The author </w:t>
      </w:r>
      <w:r w:rsidR="00D70D17">
        <w:t xml:space="preserve">has been asked to seek copyright permissions </w:t>
      </w:r>
      <w:r w:rsidR="007C68D4">
        <w:t>for reproduction of these figures.</w:t>
      </w:r>
    </w:p>
    <w:p w14:paraId="246DF67E" w14:textId="7FD8CD8D" w:rsidR="008B31EF" w:rsidRDefault="008B31EF" w:rsidP="008B31EF">
      <w:pPr>
        <w:pStyle w:val="Heading2"/>
      </w:pPr>
      <w:r>
        <w:t>Tables</w:t>
      </w:r>
    </w:p>
    <w:p w14:paraId="6EEA9886" w14:textId="265A82D8" w:rsidR="004226F9" w:rsidRDefault="004226F9" w:rsidP="008B31EF">
      <w:r>
        <w:t>The following tables were resupplied during copy-editing: 13</w:t>
      </w:r>
      <w:r w:rsidR="00676B6F">
        <w:t>, 14</w:t>
      </w:r>
      <w:r w:rsidR="00DF57A0">
        <w:t xml:space="preserve"> and 52–69.</w:t>
      </w:r>
    </w:p>
    <w:p w14:paraId="1AB761AE" w14:textId="79E336CC" w:rsidR="00D117B1" w:rsidRDefault="00D117B1" w:rsidP="00D117B1">
      <w:pPr>
        <w:pStyle w:val="Heading2"/>
      </w:pPr>
      <w:r>
        <w:t>References</w:t>
      </w:r>
    </w:p>
    <w:p w14:paraId="7F8150D6" w14:textId="131D2128" w:rsidR="007E2DA8" w:rsidRDefault="007E2DA8" w:rsidP="002F75E9">
      <w:r>
        <w:t xml:space="preserve">The author is unable to provide reference details for the </w:t>
      </w:r>
      <w:r w:rsidR="00A174AC">
        <w:t>Harrison Report</w:t>
      </w:r>
      <w:r w:rsidR="002B29A0">
        <w:t xml:space="preserve"> and the Alderson review</w:t>
      </w:r>
      <w:r w:rsidR="00A73644">
        <w:t xml:space="preserve"> as th</w:t>
      </w:r>
      <w:r w:rsidR="002B29A0">
        <w:t>ese</w:t>
      </w:r>
      <w:r w:rsidR="00A73644">
        <w:t xml:space="preserve"> w</w:t>
      </w:r>
      <w:r w:rsidR="002B29A0">
        <w:t>ere</w:t>
      </w:r>
      <w:r w:rsidR="00A73644">
        <w:t xml:space="preserve"> spoken about in interviews.</w:t>
      </w:r>
    </w:p>
    <w:p w14:paraId="71BEFADD" w14:textId="77777777" w:rsidR="007E2DA8" w:rsidRDefault="007E2DA8" w:rsidP="002F75E9"/>
    <w:p w14:paraId="44C0B56A" w14:textId="3399A350" w:rsidR="007E2DA8" w:rsidRDefault="00D117B1" w:rsidP="002F75E9">
      <w:r>
        <w:t xml:space="preserve">References need to be renumbered, </w:t>
      </w:r>
      <w:r w:rsidR="00C87DC5">
        <w:t xml:space="preserve">see </w:t>
      </w:r>
      <w:r w:rsidR="00F72BCA">
        <w:t>spreadsheet</w:t>
      </w:r>
      <w:r w:rsidR="00C87DC5">
        <w:t xml:space="preserve"> for details</w:t>
      </w:r>
      <w:r>
        <w:t>.</w:t>
      </w:r>
    </w:p>
    <w:p w14:paraId="04D48BD6" w14:textId="77777777" w:rsidR="007E2DA8" w:rsidRDefault="007E2DA8" w:rsidP="002F75E9"/>
    <w:p w14:paraId="2E876195" w14:textId="2FFC8058" w:rsidR="00D117B1" w:rsidRDefault="00C87DC5" w:rsidP="002F75E9">
      <w:r>
        <w:t>Pleas</w:t>
      </w:r>
      <w:r w:rsidR="007E2DA8">
        <w:t>e</w:t>
      </w:r>
      <w:r>
        <w:t xml:space="preserve"> send the reference renumbering spreadsheet to the authors when sending </w:t>
      </w:r>
      <w:r w:rsidR="00A1604A">
        <w:t xml:space="preserve">the </w:t>
      </w:r>
      <w:r>
        <w:t xml:space="preserve">first proofs. </w:t>
      </w:r>
    </w:p>
    <w:p w14:paraId="2084E847" w14:textId="77777777" w:rsidR="008D7A53" w:rsidRDefault="008D7A53" w:rsidP="008D7A53">
      <w:pPr>
        <w:pStyle w:val="Heading2"/>
      </w:pPr>
      <w:r w:rsidRPr="008D7A53">
        <w:t>Acknowledgements</w:t>
      </w:r>
    </w:p>
    <w:p w14:paraId="25CFBA3F" w14:textId="77777777" w:rsidR="008D7A53" w:rsidRDefault="008D7A53" w:rsidP="008D7A53">
      <w:r>
        <w:t>Awaiting instruction from NIHR regarding the ‘Funding’ section in the Acknowledgements.</w:t>
      </w:r>
    </w:p>
    <w:p w14:paraId="164172A5" w14:textId="3430CFEC" w:rsidR="00D80C43" w:rsidRDefault="00D80C43" w:rsidP="00D80C43">
      <w:pPr>
        <w:pStyle w:val="Heading2"/>
      </w:pPr>
      <w:r>
        <w:t>Copyright</w:t>
      </w:r>
    </w:p>
    <w:p w14:paraId="67D7E0C8" w14:textId="1036A4E2" w:rsidR="00D80C43" w:rsidRDefault="00D80C43" w:rsidP="00D80C43">
      <w:r>
        <w:t>Text contains 20 copyright credit lines, see metadata spreadsheet for details.</w:t>
      </w:r>
    </w:p>
    <w:p w14:paraId="08041D32" w14:textId="04F1B0E9" w:rsidR="007E2DA8" w:rsidRDefault="007E2DA8" w:rsidP="002F75E9"/>
    <w:sectPr w:rsidR="007E2DA8" w:rsidSect="00BB15E2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﷽﷽﷽﷽﷽﷽﷽﷽rande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doNotDisplayPageBoundaries/>
  <w:embedSystemFonts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3F6B"/>
    <w:rsid w:val="00056929"/>
    <w:rsid w:val="00071F3A"/>
    <w:rsid w:val="00090EF7"/>
    <w:rsid w:val="000C2892"/>
    <w:rsid w:val="000F6D38"/>
    <w:rsid w:val="001132F7"/>
    <w:rsid w:val="0014213A"/>
    <w:rsid w:val="00155B62"/>
    <w:rsid w:val="00192FDF"/>
    <w:rsid w:val="001973BA"/>
    <w:rsid w:val="001B63DA"/>
    <w:rsid w:val="001D25DA"/>
    <w:rsid w:val="001E216E"/>
    <w:rsid w:val="00213131"/>
    <w:rsid w:val="00213D6F"/>
    <w:rsid w:val="00217075"/>
    <w:rsid w:val="002A61B9"/>
    <w:rsid w:val="002B29A0"/>
    <w:rsid w:val="002E31F7"/>
    <w:rsid w:val="002F5581"/>
    <w:rsid w:val="002F75E9"/>
    <w:rsid w:val="00345BFB"/>
    <w:rsid w:val="00346712"/>
    <w:rsid w:val="003A40D3"/>
    <w:rsid w:val="003C3414"/>
    <w:rsid w:val="00404B65"/>
    <w:rsid w:val="004226F9"/>
    <w:rsid w:val="0044577D"/>
    <w:rsid w:val="00447AB4"/>
    <w:rsid w:val="0045659B"/>
    <w:rsid w:val="00473A3F"/>
    <w:rsid w:val="004D2C97"/>
    <w:rsid w:val="00557E8A"/>
    <w:rsid w:val="00573F6B"/>
    <w:rsid w:val="00587CAB"/>
    <w:rsid w:val="00592EB0"/>
    <w:rsid w:val="005C51E5"/>
    <w:rsid w:val="005C7A8E"/>
    <w:rsid w:val="00664E1B"/>
    <w:rsid w:val="00676B6F"/>
    <w:rsid w:val="00731417"/>
    <w:rsid w:val="00771991"/>
    <w:rsid w:val="007A3C51"/>
    <w:rsid w:val="007C68D4"/>
    <w:rsid w:val="007E2DA8"/>
    <w:rsid w:val="008374E4"/>
    <w:rsid w:val="008630E9"/>
    <w:rsid w:val="00885E31"/>
    <w:rsid w:val="008A1D75"/>
    <w:rsid w:val="008B31EF"/>
    <w:rsid w:val="008C4D1E"/>
    <w:rsid w:val="008D7A53"/>
    <w:rsid w:val="008E0ABC"/>
    <w:rsid w:val="00927E4F"/>
    <w:rsid w:val="009848CD"/>
    <w:rsid w:val="00A15A42"/>
    <w:rsid w:val="00A1604A"/>
    <w:rsid w:val="00A174AC"/>
    <w:rsid w:val="00A24F42"/>
    <w:rsid w:val="00A54408"/>
    <w:rsid w:val="00A545A7"/>
    <w:rsid w:val="00A73644"/>
    <w:rsid w:val="00A91104"/>
    <w:rsid w:val="00AC55F4"/>
    <w:rsid w:val="00AD1138"/>
    <w:rsid w:val="00AF1913"/>
    <w:rsid w:val="00B0129E"/>
    <w:rsid w:val="00B42354"/>
    <w:rsid w:val="00B7347D"/>
    <w:rsid w:val="00BB15E2"/>
    <w:rsid w:val="00BE2CAD"/>
    <w:rsid w:val="00C24086"/>
    <w:rsid w:val="00C87DC5"/>
    <w:rsid w:val="00CC7255"/>
    <w:rsid w:val="00CD287D"/>
    <w:rsid w:val="00CE6FE8"/>
    <w:rsid w:val="00CF6F48"/>
    <w:rsid w:val="00D0417F"/>
    <w:rsid w:val="00D117B1"/>
    <w:rsid w:val="00D6385C"/>
    <w:rsid w:val="00D70D17"/>
    <w:rsid w:val="00D80C43"/>
    <w:rsid w:val="00D8332A"/>
    <w:rsid w:val="00D84E65"/>
    <w:rsid w:val="00D95D23"/>
    <w:rsid w:val="00DB3031"/>
    <w:rsid w:val="00DC3CC5"/>
    <w:rsid w:val="00DD0B54"/>
    <w:rsid w:val="00DF039A"/>
    <w:rsid w:val="00DF57A0"/>
    <w:rsid w:val="00E016EF"/>
    <w:rsid w:val="00E212D2"/>
    <w:rsid w:val="00E76187"/>
    <w:rsid w:val="00EA1366"/>
    <w:rsid w:val="00ED2BFD"/>
    <w:rsid w:val="00EF66A5"/>
    <w:rsid w:val="00F65BA2"/>
    <w:rsid w:val="00F72662"/>
    <w:rsid w:val="00F72BCA"/>
    <w:rsid w:val="00FB6951"/>
    <w:rsid w:val="00FE34D0"/>
    <w:rsid w:val="00FF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5C1AE2E"/>
  <w14:defaultImageDpi w14:val="300"/>
  <w15:docId w15:val="{21D51259-AA68-A945-8F79-DBA1FB4FD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3F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73F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911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9110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3F6B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573F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911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A911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1132F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7E4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7E4F"/>
    <w:rPr>
      <w:rFonts w:ascii="Lucida Grande" w:hAnsi="Lucida Grande" w:cs="Lucida Grande"/>
      <w:sz w:val="18"/>
      <w:szCs w:val="18"/>
      <w:lang w:eastAsia="en-US"/>
    </w:rPr>
  </w:style>
  <w:style w:type="character" w:customStyle="1" w:styleId="apple-converted-space">
    <w:name w:val="apple-converted-space"/>
    <w:basedOn w:val="DefaultParagraphFont"/>
    <w:rsid w:val="000F6D38"/>
  </w:style>
  <w:style w:type="character" w:styleId="CommentReference">
    <w:name w:val="annotation reference"/>
    <w:basedOn w:val="DefaultParagraphFont"/>
    <w:uiPriority w:val="99"/>
    <w:unhideWhenUsed/>
    <w:rsid w:val="008D7A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D7A53"/>
    <w:rPr>
      <w:rFonts w:eastAsia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D7A53"/>
    <w:rPr>
      <w:rFonts w:eastAsia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01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F28D5EE5339B4F87E92EA7BB41DD83" ma:contentTypeVersion="13" ma:contentTypeDescription="Create a new document." ma:contentTypeScope="" ma:versionID="3a606ecdb1d21915c9b4480572077843">
  <xsd:schema xmlns:xsd="http://www.w3.org/2001/XMLSchema" xmlns:xs="http://www.w3.org/2001/XMLSchema" xmlns:p="http://schemas.microsoft.com/office/2006/metadata/properties" xmlns:ns2="02d7720d-78c0-4ba6-b15f-15e1a8d9945b" xmlns:ns3="6882c133-d57b-4005-a8df-22dede5294ac" targetNamespace="http://schemas.microsoft.com/office/2006/metadata/properties" ma:root="true" ma:fieldsID="c592c6af9975006b5674aa158071b3f6" ns2:_="" ns3:_="">
    <xsd:import namespace="02d7720d-78c0-4ba6-b15f-15e1a8d9945b"/>
    <xsd:import namespace="6882c133-d57b-4005-a8df-22dede529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7720d-78c0-4ba6-b15f-15e1a8d9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82c133-d57b-4005-a8df-22dede529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68CADE-F0B8-48CA-A823-EB43217298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7A3474-379C-485F-B4E5-A448A3A1DA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619FF6-DD5D-41E9-9D15-FE1B627F76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d7720d-78c0-4ba6-b15f-15e1a8d9945b"/>
    <ds:schemaRef ds:uri="6882c133-d57b-4005-a8df-22dede5294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175</Words>
  <Characters>1002</Characters>
  <Application>Microsoft Office Word</Application>
  <DocSecurity>0</DocSecurity>
  <Lines>8</Lines>
  <Paragraphs>2</Paragraphs>
  <ScaleCrop>false</ScaleCrop>
  <Company>Prepress Projects Ltd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Davidson</dc:creator>
  <cp:keywords/>
  <dc:description/>
  <cp:lastModifiedBy>Norma Conway</cp:lastModifiedBy>
  <cp:revision>47</cp:revision>
  <dcterms:created xsi:type="dcterms:W3CDTF">2016-11-02T16:18:00Z</dcterms:created>
  <dcterms:modified xsi:type="dcterms:W3CDTF">2022-04-06T09:15:00Z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0x01010036F28D5EE5339B4F87E92EA7BB41DD83</vt:lpwstr>
  </property>
</Properties>
</file>